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F0A4" w14:textId="438529B7" w:rsidR="00C1300E" w:rsidRDefault="00BD5542" w:rsidP="00BD5542">
      <w:pPr>
        <w:jc w:val="center"/>
        <w:rPr>
          <w:rFonts w:ascii="Ayuthaya" w:hAnsi="Ayuthaya" w:cs="Ayuthaya"/>
          <w:b/>
          <w:bCs/>
          <w:sz w:val="44"/>
          <w:szCs w:val="44"/>
        </w:rPr>
      </w:pPr>
      <w:r>
        <w:rPr>
          <w:rFonts w:ascii="Ayuthaya" w:hAnsi="Ayuthaya" w:cs="Ayuthaya"/>
          <w:b/>
          <w:bCs/>
          <w:sz w:val="44"/>
          <w:szCs w:val="44"/>
        </w:rPr>
        <w:t>MORE ABOUT US……</w:t>
      </w:r>
    </w:p>
    <w:p w14:paraId="5C07E4EF" w14:textId="77777777" w:rsidR="00BD5542" w:rsidRDefault="00BD5542" w:rsidP="00BD5542">
      <w:pPr>
        <w:jc w:val="center"/>
        <w:rPr>
          <w:rFonts w:ascii="Ayuthaya" w:hAnsi="Ayuthaya" w:cs="Ayuthaya"/>
          <w:b/>
          <w:bCs/>
          <w:sz w:val="44"/>
          <w:szCs w:val="44"/>
        </w:rPr>
      </w:pPr>
    </w:p>
    <w:p w14:paraId="1BFA1F09" w14:textId="77777777" w:rsidR="00FD2BAE" w:rsidRDefault="000263C0" w:rsidP="00BD5542">
      <w:pPr>
        <w:rPr>
          <w:rFonts w:ascii="Ayuthaya" w:hAnsi="Ayuthaya" w:cs="Ayuthaya"/>
          <w:sz w:val="32"/>
          <w:szCs w:val="32"/>
        </w:rPr>
      </w:pPr>
      <w:r>
        <w:rPr>
          <w:rFonts w:ascii="Ayuthaya" w:hAnsi="Ayuthaya" w:cs="Ayuthaya"/>
          <w:sz w:val="32"/>
          <w:szCs w:val="32"/>
        </w:rPr>
        <w:t xml:space="preserve">Since 2001, we have sought to provide a nurturing and safe environment for individuals with intellectual disabilities. Through purposeful activities, we strive to meet the emotional and intellectual needs of our students. These activities include field trips, food activities, science experiments, local and state Special Olympics events, music activities, </w:t>
      </w:r>
      <w:r w:rsidR="00FD2BAE">
        <w:rPr>
          <w:rFonts w:ascii="Ayuthaya" w:hAnsi="Ayuthaya" w:cs="Ayuthaya"/>
          <w:sz w:val="32"/>
          <w:szCs w:val="32"/>
        </w:rPr>
        <w:t xml:space="preserve">arts and crafts, and participating in our ceramics program. </w:t>
      </w:r>
    </w:p>
    <w:p w14:paraId="47457911" w14:textId="77777777" w:rsidR="00FD2BAE" w:rsidRDefault="00FD2BAE" w:rsidP="00BD5542">
      <w:pPr>
        <w:rPr>
          <w:rFonts w:ascii="Ayuthaya" w:hAnsi="Ayuthaya" w:cs="Ayuthaya"/>
          <w:sz w:val="32"/>
          <w:szCs w:val="32"/>
        </w:rPr>
      </w:pPr>
    </w:p>
    <w:p w14:paraId="6A8CC3C6" w14:textId="228710C8" w:rsidR="00BD5542" w:rsidRDefault="00FD2BAE" w:rsidP="00BD5542">
      <w:pPr>
        <w:rPr>
          <w:rFonts w:ascii="Ayuthaya" w:hAnsi="Ayuthaya" w:cs="Ayuthaya"/>
          <w:sz w:val="32"/>
          <w:szCs w:val="32"/>
        </w:rPr>
      </w:pPr>
      <w:r>
        <w:rPr>
          <w:rFonts w:ascii="Ayuthaya" w:hAnsi="Ayuthaya" w:cs="Ayuthaya"/>
          <w:sz w:val="32"/>
          <w:szCs w:val="32"/>
        </w:rPr>
        <w:t xml:space="preserve">We have been at our current location, the </w:t>
      </w:r>
      <w:proofErr w:type="spellStart"/>
      <w:r>
        <w:rPr>
          <w:rFonts w:ascii="Ayuthaya" w:hAnsi="Ayuthaya" w:cs="Ayuthaya"/>
          <w:sz w:val="32"/>
          <w:szCs w:val="32"/>
        </w:rPr>
        <w:t>Purks</w:t>
      </w:r>
      <w:proofErr w:type="spellEnd"/>
      <w:r>
        <w:rPr>
          <w:rFonts w:ascii="Ayuthaya" w:hAnsi="Ayuthaya" w:cs="Ayuthaya"/>
          <w:sz w:val="32"/>
          <w:szCs w:val="32"/>
        </w:rPr>
        <w:t xml:space="preserve">-Golding Family YMCA, since September 2022. The move to the YMCA has been beneficial for us, as it has given us the ability to offer scholarships/financial aid to potential students. We also have cultivated a wonderful relationship with our YMCA family and are often involved in activities that are on their calendar. </w:t>
      </w:r>
    </w:p>
    <w:p w14:paraId="1725FA47" w14:textId="77777777" w:rsidR="00FD2BAE" w:rsidRDefault="00FD2BAE" w:rsidP="00BD5542">
      <w:pPr>
        <w:rPr>
          <w:rFonts w:ascii="Ayuthaya" w:hAnsi="Ayuthaya" w:cs="Ayuthaya"/>
          <w:sz w:val="32"/>
          <w:szCs w:val="32"/>
        </w:rPr>
      </w:pPr>
    </w:p>
    <w:p w14:paraId="27EFF5F2" w14:textId="71925276" w:rsidR="00FD2BAE" w:rsidRPr="00BD5542" w:rsidRDefault="00FD2BAE" w:rsidP="00BD5542">
      <w:pPr>
        <w:rPr>
          <w:rFonts w:ascii="Ayuthaya" w:hAnsi="Ayuthaya" w:cs="Ayuthaya" w:hint="cs"/>
          <w:sz w:val="32"/>
          <w:szCs w:val="32"/>
        </w:rPr>
      </w:pPr>
      <w:r>
        <w:rPr>
          <w:rFonts w:ascii="Ayuthaya" w:hAnsi="Ayuthaya" w:cs="Ayuthaya"/>
          <w:sz w:val="32"/>
          <w:szCs w:val="32"/>
        </w:rPr>
        <w:t xml:space="preserve">We are thankful for a YMCA family and community that loves, accepts, and supports us! </w:t>
      </w:r>
    </w:p>
    <w:sectPr w:rsidR="00FD2BAE" w:rsidRPr="00BD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yuthaya">
    <w:panose1 w:val="00000400000000000000"/>
    <w:charset w:val="DE"/>
    <w:family w:val="auto"/>
    <w:pitch w:val="variable"/>
    <w:sig w:usb0="A10002FF" w:usb1="5000204A" w:usb2="00000020" w:usb3="00000000" w:csb0="0001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2"/>
    <w:rsid w:val="000263C0"/>
    <w:rsid w:val="002D0C11"/>
    <w:rsid w:val="005D600A"/>
    <w:rsid w:val="006A23AD"/>
    <w:rsid w:val="007171B0"/>
    <w:rsid w:val="00AB22AE"/>
    <w:rsid w:val="00BD5542"/>
    <w:rsid w:val="00C11049"/>
    <w:rsid w:val="00C1300E"/>
    <w:rsid w:val="00D4470E"/>
    <w:rsid w:val="00FD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27A049"/>
  <w15:chartTrackingRefBased/>
  <w15:docId w15:val="{FF7FF1FE-43F4-8C46-A2E0-B390DC9A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5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55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55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55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55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55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5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5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5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5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55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55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55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55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5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542"/>
    <w:rPr>
      <w:rFonts w:eastAsiaTheme="majorEastAsia" w:cstheme="majorBidi"/>
      <w:color w:val="272727" w:themeColor="text1" w:themeTint="D8"/>
    </w:rPr>
  </w:style>
  <w:style w:type="paragraph" w:styleId="Title">
    <w:name w:val="Title"/>
    <w:basedOn w:val="Normal"/>
    <w:next w:val="Normal"/>
    <w:link w:val="TitleChar"/>
    <w:uiPriority w:val="10"/>
    <w:qFormat/>
    <w:rsid w:val="00BD55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5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5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542"/>
    <w:rPr>
      <w:i/>
      <w:iCs/>
      <w:color w:val="404040" w:themeColor="text1" w:themeTint="BF"/>
    </w:rPr>
  </w:style>
  <w:style w:type="paragraph" w:styleId="ListParagraph">
    <w:name w:val="List Paragraph"/>
    <w:basedOn w:val="Normal"/>
    <w:uiPriority w:val="34"/>
    <w:qFormat/>
    <w:rsid w:val="00BD5542"/>
    <w:pPr>
      <w:ind w:left="720"/>
      <w:contextualSpacing/>
    </w:pPr>
  </w:style>
  <w:style w:type="character" w:styleId="IntenseEmphasis">
    <w:name w:val="Intense Emphasis"/>
    <w:basedOn w:val="DefaultParagraphFont"/>
    <w:uiPriority w:val="21"/>
    <w:qFormat/>
    <w:rsid w:val="00BD5542"/>
    <w:rPr>
      <w:i/>
      <w:iCs/>
      <w:color w:val="2F5496" w:themeColor="accent1" w:themeShade="BF"/>
    </w:rPr>
  </w:style>
  <w:style w:type="paragraph" w:styleId="IntenseQuote">
    <w:name w:val="Intense Quote"/>
    <w:basedOn w:val="Normal"/>
    <w:next w:val="Normal"/>
    <w:link w:val="IntenseQuoteChar"/>
    <w:uiPriority w:val="30"/>
    <w:qFormat/>
    <w:rsid w:val="00BD5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5542"/>
    <w:rPr>
      <w:i/>
      <w:iCs/>
      <w:color w:val="2F5496" w:themeColor="accent1" w:themeShade="BF"/>
    </w:rPr>
  </w:style>
  <w:style w:type="character" w:styleId="IntenseReference">
    <w:name w:val="Intense Reference"/>
    <w:basedOn w:val="DefaultParagraphFont"/>
    <w:uiPriority w:val="32"/>
    <w:qFormat/>
    <w:rsid w:val="00BD5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Busby</dc:creator>
  <cp:keywords/>
  <dc:description/>
  <cp:lastModifiedBy>Rebecca Busby</cp:lastModifiedBy>
  <cp:revision>1</cp:revision>
  <dcterms:created xsi:type="dcterms:W3CDTF">2024-11-20T14:48:00Z</dcterms:created>
  <dcterms:modified xsi:type="dcterms:W3CDTF">2024-11-22T16:47:00Z</dcterms:modified>
</cp:coreProperties>
</file>